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C" w:rsidRPr="00F82C64" w:rsidRDefault="00F82C64" w:rsidP="00F82C64">
      <w:pPr>
        <w:jc w:val="center"/>
        <w:rPr>
          <w:b/>
          <w:sz w:val="24"/>
          <w:szCs w:val="24"/>
        </w:rPr>
      </w:pPr>
      <w:r w:rsidRPr="00F82C64">
        <w:rPr>
          <w:b/>
          <w:sz w:val="24"/>
          <w:szCs w:val="24"/>
        </w:rPr>
        <w:t>HAYAT SİGORTA POLİÇESİNDEN KAYNAKLANAN DAVALAR</w:t>
      </w:r>
    </w:p>
    <w:p w:rsidR="00AF6D46" w:rsidRDefault="00F82C64" w:rsidP="00F82C64">
      <w:pPr>
        <w:jc w:val="both"/>
        <w:rPr>
          <w:sz w:val="24"/>
          <w:szCs w:val="24"/>
        </w:rPr>
      </w:pPr>
      <w:r w:rsidRPr="00241292">
        <w:rPr>
          <w:b/>
          <w:sz w:val="24"/>
          <w:szCs w:val="24"/>
        </w:rPr>
        <w:t>Tüketiciler</w:t>
      </w:r>
      <w:r w:rsidR="00AF6D46">
        <w:rPr>
          <w:sz w:val="24"/>
          <w:szCs w:val="24"/>
        </w:rPr>
        <w:t xml:space="preserve">, </w:t>
      </w:r>
      <w:r w:rsidRPr="00F82C64">
        <w:rPr>
          <w:sz w:val="24"/>
          <w:szCs w:val="24"/>
        </w:rPr>
        <w:t xml:space="preserve"> kredi kullanırken </w:t>
      </w:r>
      <w:r>
        <w:rPr>
          <w:sz w:val="24"/>
          <w:szCs w:val="24"/>
        </w:rPr>
        <w:t xml:space="preserve">Bankalar aracılığı ile sigorta şirketleri ile </w:t>
      </w:r>
      <w:r w:rsidRPr="00241292">
        <w:rPr>
          <w:b/>
          <w:sz w:val="24"/>
          <w:szCs w:val="24"/>
        </w:rPr>
        <w:t>Hayat Sigorta Poliçesi</w:t>
      </w:r>
      <w:r>
        <w:rPr>
          <w:sz w:val="24"/>
          <w:szCs w:val="24"/>
        </w:rPr>
        <w:t xml:space="preserve"> imzalamaktadır. </w:t>
      </w:r>
      <w:r w:rsidRPr="00241292">
        <w:rPr>
          <w:b/>
          <w:sz w:val="24"/>
          <w:szCs w:val="24"/>
        </w:rPr>
        <w:t>Hayat Sigorta</w:t>
      </w:r>
      <w:r>
        <w:rPr>
          <w:sz w:val="24"/>
          <w:szCs w:val="24"/>
        </w:rPr>
        <w:t xml:space="preserve"> Poliçesi; konut kredisi, bireysel ihtiyaç kredisi, vb. pek çok </w:t>
      </w:r>
      <w:r w:rsidR="00797F89">
        <w:rPr>
          <w:sz w:val="24"/>
          <w:szCs w:val="24"/>
        </w:rPr>
        <w:t>kredi türünde sıkça karşımıza çıkmaktadır.</w:t>
      </w:r>
    </w:p>
    <w:p w:rsidR="00241292" w:rsidRDefault="00AF6D46" w:rsidP="00F8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Hayat Sigortası; </w:t>
      </w:r>
      <w:r w:rsidRPr="00AF6D46">
        <w:rPr>
          <w:sz w:val="24"/>
          <w:szCs w:val="24"/>
        </w:rPr>
        <w:t>Sigorta şirketinin, belli bir prim karşılığında sigortalının sözleşmede belirtilen süre ve hallerde yaşam kaybına uğraması veya sözleşmede belirtilen süreden daha uzun hayatta kalması halinde, sigorta poliçesinde belirtilen kişilere sigo</w:t>
      </w:r>
      <w:r>
        <w:rPr>
          <w:sz w:val="24"/>
          <w:szCs w:val="24"/>
        </w:rPr>
        <w:t>rta bedelini</w:t>
      </w:r>
      <w:r w:rsidRPr="00AF6D46">
        <w:rPr>
          <w:sz w:val="24"/>
          <w:szCs w:val="24"/>
        </w:rPr>
        <w:t xml:space="preserve"> ödediği bir sigorta türüdür.</w:t>
      </w:r>
      <w:r w:rsidR="00241292">
        <w:rPr>
          <w:sz w:val="24"/>
          <w:szCs w:val="24"/>
        </w:rPr>
        <w:t xml:space="preserve"> </w:t>
      </w:r>
      <w:r w:rsidRPr="00AF6D46">
        <w:rPr>
          <w:sz w:val="24"/>
          <w:szCs w:val="24"/>
        </w:rPr>
        <w:t>Sigortacı, bu sigorta ile bir kimsenin belirli bir süre içinde veya sözleşmede belirtilen şart ve haller içinde ölümü veya o kimsenin sözleşmede belirtilen belli bir süreden fazla yaşaması ihtimalini ya da her iki ihtimali beraber sigorta edebilir.</w:t>
      </w:r>
      <w:r w:rsidR="00241292">
        <w:rPr>
          <w:sz w:val="24"/>
          <w:szCs w:val="24"/>
        </w:rPr>
        <w:t xml:space="preserve"> Bu hususta bir zorunluluk olmasa da genellikle kredi çekilirken tüm bankalar </w:t>
      </w:r>
      <w:r w:rsidR="00241292" w:rsidRPr="006A0A51">
        <w:rPr>
          <w:b/>
          <w:sz w:val="24"/>
          <w:szCs w:val="24"/>
        </w:rPr>
        <w:t>Hayat Sigorta Sözleşmesi</w:t>
      </w:r>
      <w:r w:rsidR="00241292">
        <w:rPr>
          <w:sz w:val="24"/>
          <w:szCs w:val="24"/>
        </w:rPr>
        <w:t xml:space="preserve"> yapmaktadır. </w:t>
      </w:r>
    </w:p>
    <w:p w:rsidR="00366831" w:rsidRDefault="00366831" w:rsidP="00F8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Hayat </w:t>
      </w:r>
      <w:r w:rsidRPr="00366831">
        <w:rPr>
          <w:sz w:val="24"/>
          <w:szCs w:val="24"/>
        </w:rPr>
        <w:t>sigorta</w:t>
      </w:r>
      <w:r>
        <w:rPr>
          <w:sz w:val="24"/>
          <w:szCs w:val="24"/>
        </w:rPr>
        <w:t>sı</w:t>
      </w:r>
      <w:r w:rsidRPr="00366831">
        <w:rPr>
          <w:sz w:val="24"/>
          <w:szCs w:val="24"/>
        </w:rPr>
        <w:t xml:space="preserve"> dünyanın her yerinde geçerlidir.</w:t>
      </w:r>
      <w:r>
        <w:rPr>
          <w:sz w:val="24"/>
          <w:szCs w:val="24"/>
        </w:rPr>
        <w:t xml:space="preserve"> Rizikonun gerçekleşmesi halinde h</w:t>
      </w:r>
      <w:r w:rsidRPr="00366831">
        <w:rPr>
          <w:sz w:val="24"/>
          <w:szCs w:val="24"/>
        </w:rPr>
        <w:t>ak sahipleri, rizikonun gerçekleştiğini öğrendiği tarihten itibaren durumu beş gün içinde sigortacıya bildirmek zorundadırlar.</w:t>
      </w:r>
      <w:r>
        <w:rPr>
          <w:sz w:val="24"/>
          <w:szCs w:val="24"/>
        </w:rPr>
        <w:t xml:space="preserve"> </w:t>
      </w:r>
      <w:r w:rsidRPr="00366831">
        <w:rPr>
          <w:sz w:val="24"/>
          <w:szCs w:val="24"/>
        </w:rPr>
        <w:t>Bütün belgelerin sigorta şirketine verilmesinden sonra sigortacı, sözleşme hükümlerine göre ödemesi gereken kesinleşmiş tazminatı on gün içinde hak sahiplerine öder. Poliçenin bulunamadığı durumlarda şirket kayıtları esas alınır.</w:t>
      </w:r>
      <w:r>
        <w:rPr>
          <w:sz w:val="24"/>
          <w:szCs w:val="24"/>
        </w:rPr>
        <w:t xml:space="preserve"> </w:t>
      </w:r>
    </w:p>
    <w:p w:rsidR="00797F89" w:rsidRDefault="00797F89" w:rsidP="00F8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Sigortalının vefatı ile </w:t>
      </w:r>
      <w:r w:rsidRPr="00797F89">
        <w:rPr>
          <w:b/>
          <w:sz w:val="24"/>
          <w:szCs w:val="24"/>
        </w:rPr>
        <w:t>Vefat eden sigortalının mirasçıları</w:t>
      </w:r>
      <w:r>
        <w:rPr>
          <w:sz w:val="24"/>
          <w:szCs w:val="24"/>
        </w:rPr>
        <w:t xml:space="preserve">, </w:t>
      </w:r>
      <w:r w:rsidRPr="00797F89">
        <w:rPr>
          <w:sz w:val="24"/>
          <w:szCs w:val="24"/>
        </w:rPr>
        <w:t>kalan kredi borçl</w:t>
      </w:r>
      <w:r w:rsidR="002E2341">
        <w:rPr>
          <w:sz w:val="24"/>
          <w:szCs w:val="24"/>
        </w:rPr>
        <w:t xml:space="preserve">arının bankaya </w:t>
      </w:r>
      <w:proofErr w:type="gramStart"/>
      <w:r w:rsidR="002E2341">
        <w:rPr>
          <w:sz w:val="24"/>
          <w:szCs w:val="24"/>
        </w:rPr>
        <w:t>yada</w:t>
      </w:r>
      <w:proofErr w:type="gramEnd"/>
      <w:r w:rsidR="002E2341">
        <w:rPr>
          <w:sz w:val="24"/>
          <w:szCs w:val="24"/>
        </w:rPr>
        <w:t xml:space="preserve"> kendilerine ödenmesi için sigorta şirketine başvursa da,</w:t>
      </w:r>
      <w:r w:rsidRPr="00797F89">
        <w:rPr>
          <w:sz w:val="24"/>
          <w:szCs w:val="24"/>
        </w:rPr>
        <w:t xml:space="preserve"> sigorta şirketleri tarafından ödeme yapılmamaktadır. Pek çok vatandaş, ölen sigortalının kredi bor</w:t>
      </w:r>
      <w:r w:rsidR="002E2341">
        <w:rPr>
          <w:sz w:val="24"/>
          <w:szCs w:val="24"/>
        </w:rPr>
        <w:t xml:space="preserve">cunu ödemek zorunda kalmakta, büyük mağduriyet yaşamaktadır. </w:t>
      </w:r>
      <w:r w:rsidR="002E2341" w:rsidRPr="002E2341">
        <w:rPr>
          <w:b/>
          <w:sz w:val="24"/>
          <w:szCs w:val="24"/>
        </w:rPr>
        <w:t>Hayat Sigorta vefat teminatının</w:t>
      </w:r>
      <w:r w:rsidR="002E2341">
        <w:rPr>
          <w:sz w:val="24"/>
          <w:szCs w:val="24"/>
        </w:rPr>
        <w:t xml:space="preserve"> tarafınıza ödenmemesi </w:t>
      </w:r>
      <w:proofErr w:type="gramStart"/>
      <w:r w:rsidR="002E2341">
        <w:rPr>
          <w:sz w:val="24"/>
          <w:szCs w:val="24"/>
        </w:rPr>
        <w:t xml:space="preserve">durumunda </w:t>
      </w:r>
      <w:r w:rsidRPr="00797F89">
        <w:rPr>
          <w:sz w:val="24"/>
          <w:szCs w:val="24"/>
        </w:rPr>
        <w:t xml:space="preserve"> gerekli</w:t>
      </w:r>
      <w:proofErr w:type="gramEnd"/>
      <w:r w:rsidRPr="00797F89">
        <w:rPr>
          <w:sz w:val="24"/>
          <w:szCs w:val="24"/>
        </w:rPr>
        <w:t xml:space="preserve"> hukuki yollara müracaat edilmelidir. </w:t>
      </w:r>
    </w:p>
    <w:p w:rsidR="00241292" w:rsidRDefault="00241292" w:rsidP="00F82C64">
      <w:pPr>
        <w:jc w:val="both"/>
        <w:rPr>
          <w:sz w:val="24"/>
          <w:szCs w:val="24"/>
        </w:rPr>
      </w:pPr>
      <w:r w:rsidRPr="00953403">
        <w:rPr>
          <w:b/>
          <w:sz w:val="24"/>
          <w:szCs w:val="24"/>
        </w:rPr>
        <w:t>Hayat Sigorta Poliçesinden kaynaklan</w:t>
      </w:r>
      <w:r w:rsidR="00953403" w:rsidRPr="00953403">
        <w:rPr>
          <w:b/>
          <w:sz w:val="24"/>
          <w:szCs w:val="24"/>
        </w:rPr>
        <w:t>an davalar</w:t>
      </w:r>
      <w:r w:rsidR="00953403">
        <w:rPr>
          <w:sz w:val="24"/>
          <w:szCs w:val="24"/>
        </w:rPr>
        <w:t xml:space="preserve">; </w:t>
      </w:r>
      <w:r w:rsidR="00953403" w:rsidRPr="00953403">
        <w:rPr>
          <w:b/>
          <w:sz w:val="24"/>
          <w:szCs w:val="24"/>
        </w:rPr>
        <w:t>sigortalının vefatı</w:t>
      </w:r>
      <w:r w:rsidR="00953403">
        <w:rPr>
          <w:sz w:val="24"/>
          <w:szCs w:val="24"/>
        </w:rPr>
        <w:t xml:space="preserve"> veya sözleşmede belirtilen süreden daha uzun yaşaması halinde kişilere </w:t>
      </w:r>
      <w:r w:rsidR="00953403" w:rsidRPr="00953403">
        <w:rPr>
          <w:b/>
          <w:sz w:val="24"/>
          <w:szCs w:val="24"/>
        </w:rPr>
        <w:t>sigorta bedelinin ödenmemesi</w:t>
      </w:r>
      <w:r w:rsidR="00953403">
        <w:rPr>
          <w:sz w:val="24"/>
          <w:szCs w:val="24"/>
        </w:rPr>
        <w:t xml:space="preserve"> sebebiyle açılmaktadır. Sigorta şirketleri genellikle ‘’poliçenin sağlık bölümü boş bırakılmış, tüm sorulara hayır cevabı verilmiş, sağlıklı olduğu beyan edilmiş’’ şeklinde gerekçelerle </w:t>
      </w:r>
      <w:r w:rsidR="00953403" w:rsidRPr="00953403">
        <w:rPr>
          <w:b/>
          <w:sz w:val="24"/>
          <w:szCs w:val="24"/>
        </w:rPr>
        <w:t>vefat teminat tutarını ödemekten kaçınmakta</w:t>
      </w:r>
      <w:r w:rsidR="00953403">
        <w:rPr>
          <w:sz w:val="24"/>
          <w:szCs w:val="24"/>
        </w:rPr>
        <w:t xml:space="preserve">dır. </w:t>
      </w:r>
      <w:proofErr w:type="spellStart"/>
      <w:r w:rsidR="00953403">
        <w:rPr>
          <w:sz w:val="24"/>
          <w:szCs w:val="24"/>
        </w:rPr>
        <w:t>Yargıtayın</w:t>
      </w:r>
      <w:proofErr w:type="spellEnd"/>
      <w:r w:rsidR="00953403">
        <w:rPr>
          <w:sz w:val="24"/>
          <w:szCs w:val="24"/>
        </w:rPr>
        <w:t xml:space="preserve"> bu konuda pek çok emsal kararları bulunmaktadır. </w:t>
      </w:r>
    </w:p>
    <w:p w:rsidR="002E2341" w:rsidRDefault="000C5963" w:rsidP="00F82C6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972DF">
        <w:rPr>
          <w:sz w:val="24"/>
          <w:szCs w:val="24"/>
        </w:rPr>
        <w:t xml:space="preserve">igorta şirketi aleyhine </w:t>
      </w:r>
      <w:r>
        <w:rPr>
          <w:sz w:val="24"/>
          <w:szCs w:val="24"/>
        </w:rPr>
        <w:t xml:space="preserve">açılacak davalar; </w:t>
      </w:r>
      <w:r w:rsidRPr="006A0A51">
        <w:rPr>
          <w:b/>
          <w:sz w:val="24"/>
          <w:szCs w:val="24"/>
        </w:rPr>
        <w:t>hayat sigorta poliçesinden kaynaklanan ta</w:t>
      </w:r>
      <w:r w:rsidR="00C801B5" w:rsidRPr="006A0A51">
        <w:rPr>
          <w:b/>
          <w:sz w:val="24"/>
          <w:szCs w:val="24"/>
        </w:rPr>
        <w:t>zminat davaları</w:t>
      </w:r>
      <w:r w:rsidR="00C801B5">
        <w:rPr>
          <w:sz w:val="24"/>
          <w:szCs w:val="24"/>
        </w:rPr>
        <w:t xml:space="preserve"> olarak açılacaktır.</w:t>
      </w:r>
      <w:r>
        <w:rPr>
          <w:sz w:val="24"/>
          <w:szCs w:val="24"/>
        </w:rPr>
        <w:t xml:space="preserve"> </w:t>
      </w:r>
      <w:r w:rsidR="00C801B5" w:rsidRPr="006A0A51">
        <w:rPr>
          <w:b/>
          <w:sz w:val="24"/>
          <w:szCs w:val="24"/>
        </w:rPr>
        <w:t>İspat y</w:t>
      </w:r>
      <w:r w:rsidR="00366831" w:rsidRPr="006A0A51">
        <w:rPr>
          <w:b/>
          <w:sz w:val="24"/>
          <w:szCs w:val="24"/>
        </w:rPr>
        <w:t>ükü</w:t>
      </w:r>
      <w:r w:rsidR="00366831">
        <w:rPr>
          <w:sz w:val="24"/>
          <w:szCs w:val="24"/>
        </w:rPr>
        <w:t xml:space="preserve">, Sigorta şirketine aittir. </w:t>
      </w:r>
      <w:r w:rsidR="00366831" w:rsidRPr="00366831">
        <w:rPr>
          <w:sz w:val="24"/>
          <w:szCs w:val="24"/>
        </w:rPr>
        <w:t xml:space="preserve">Bu sözleşmeden doğan uyuşmazlıklar nedeniyle </w:t>
      </w:r>
      <w:r w:rsidR="00366831" w:rsidRPr="006A0A51">
        <w:rPr>
          <w:b/>
          <w:sz w:val="24"/>
          <w:szCs w:val="24"/>
        </w:rPr>
        <w:t>sigorta şirketi aleyhine açılacak davalarda yetkili mahkeme</w:t>
      </w:r>
      <w:r w:rsidR="00366831" w:rsidRPr="00366831">
        <w:rPr>
          <w:sz w:val="24"/>
          <w:szCs w:val="24"/>
        </w:rPr>
        <w:t xml:space="preserve"> sigorta şirketi merkezinin veya sigortalının </w:t>
      </w:r>
      <w:proofErr w:type="gramStart"/>
      <w:r w:rsidR="00366831" w:rsidRPr="00366831">
        <w:rPr>
          <w:sz w:val="24"/>
          <w:szCs w:val="24"/>
        </w:rPr>
        <w:t>ikametgahının</w:t>
      </w:r>
      <w:proofErr w:type="gramEnd"/>
      <w:r w:rsidR="00366831" w:rsidRPr="00366831">
        <w:rPr>
          <w:sz w:val="24"/>
          <w:szCs w:val="24"/>
        </w:rPr>
        <w:t xml:space="preserve"> bulunduğu, sigorta şirketince açılacak davalarda ise davalının ikametgahının bulunduğu yerdeki ticaret davalarına bakmakla görevli mahkemelerdir.</w:t>
      </w:r>
      <w:r w:rsidR="00366831">
        <w:rPr>
          <w:sz w:val="24"/>
          <w:szCs w:val="24"/>
        </w:rPr>
        <w:t xml:space="preserve"> </w:t>
      </w:r>
      <w:r w:rsidR="000767BC" w:rsidRPr="000767BC">
        <w:rPr>
          <w:b/>
          <w:sz w:val="24"/>
          <w:szCs w:val="24"/>
        </w:rPr>
        <w:t>Hayat sigorta poliçesinden kaynaklanan davalarda zamanaşımı</w:t>
      </w:r>
      <w:r w:rsidR="00366831">
        <w:rPr>
          <w:sz w:val="24"/>
          <w:szCs w:val="24"/>
        </w:rPr>
        <w:t xml:space="preserve"> </w:t>
      </w:r>
      <w:r w:rsidR="000767BC">
        <w:rPr>
          <w:sz w:val="24"/>
          <w:szCs w:val="24"/>
        </w:rPr>
        <w:t xml:space="preserve">2 yıldır. </w:t>
      </w:r>
    </w:p>
    <w:p w:rsidR="00F82C64" w:rsidRPr="00F82C64" w:rsidRDefault="002E2341" w:rsidP="00F82C64">
      <w:pPr>
        <w:jc w:val="both"/>
        <w:rPr>
          <w:b/>
        </w:rPr>
      </w:pPr>
      <w:proofErr w:type="spellStart"/>
      <w:r>
        <w:rPr>
          <w:sz w:val="24"/>
          <w:szCs w:val="24"/>
        </w:rPr>
        <w:t>Yargıtayın</w:t>
      </w:r>
      <w:proofErr w:type="spellEnd"/>
      <w:r>
        <w:rPr>
          <w:sz w:val="24"/>
          <w:szCs w:val="24"/>
        </w:rPr>
        <w:t xml:space="preserve"> bu hususta emsal kararları olsa da bu tarz davaların uzman bir </w:t>
      </w:r>
      <w:bookmarkStart w:id="0" w:name="_GoBack"/>
      <w:r w:rsidRPr="003465CC">
        <w:rPr>
          <w:b/>
          <w:sz w:val="24"/>
          <w:szCs w:val="24"/>
        </w:rPr>
        <w:t>avukat</w:t>
      </w:r>
      <w:bookmarkEnd w:id="0"/>
      <w:r>
        <w:rPr>
          <w:sz w:val="24"/>
          <w:szCs w:val="24"/>
        </w:rPr>
        <w:t xml:space="preserve"> eşliğinde takip edilmesi gerekmektedir. </w:t>
      </w:r>
    </w:p>
    <w:sectPr w:rsidR="00F82C64" w:rsidRPr="00F8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4"/>
    <w:rsid w:val="000767BC"/>
    <w:rsid w:val="000C5963"/>
    <w:rsid w:val="00241292"/>
    <w:rsid w:val="002972DF"/>
    <w:rsid w:val="002E2341"/>
    <w:rsid w:val="0031738B"/>
    <w:rsid w:val="003465CC"/>
    <w:rsid w:val="00366831"/>
    <w:rsid w:val="006A0A51"/>
    <w:rsid w:val="007953DC"/>
    <w:rsid w:val="00797F89"/>
    <w:rsid w:val="00953403"/>
    <w:rsid w:val="00AF6D46"/>
    <w:rsid w:val="00C801B5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5</cp:revision>
  <dcterms:created xsi:type="dcterms:W3CDTF">2018-02-05T15:14:00Z</dcterms:created>
  <dcterms:modified xsi:type="dcterms:W3CDTF">2019-04-17T10:28:00Z</dcterms:modified>
</cp:coreProperties>
</file>